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91236" w14:textId="637B80A8" w:rsidR="009E0695" w:rsidRPr="00554AF2" w:rsidRDefault="004616AD" w:rsidP="005270BC">
      <w:pPr>
        <w:pStyle w:val="Title"/>
        <w:rPr>
          <w:rFonts w:ascii="Effra" w:eastAsia="Times New Roman" w:hAnsi="Effra"/>
          <w:lang w:eastAsia="en-GB"/>
        </w:rPr>
      </w:pPr>
      <w:r>
        <w:rPr>
          <w:rFonts w:ascii="Effra" w:eastAsia="Times New Roman" w:hAnsi="Effra"/>
          <w:lang w:eastAsia="en-GB"/>
        </w:rPr>
        <w:t xml:space="preserve"> FMAC </w:t>
      </w:r>
      <w:r w:rsidR="00D53647">
        <w:rPr>
          <w:rFonts w:ascii="Effra" w:eastAsia="Times New Roman" w:hAnsi="Effra"/>
          <w:lang w:eastAsia="en-GB"/>
        </w:rPr>
        <w:t>S</w:t>
      </w:r>
      <w:r w:rsidR="005270BC" w:rsidRPr="00554AF2">
        <w:rPr>
          <w:rFonts w:ascii="Effra" w:eastAsia="Times New Roman" w:hAnsi="Effra"/>
          <w:lang w:eastAsia="en-GB"/>
        </w:rPr>
        <w:t>ocial media policy</w:t>
      </w:r>
      <w:r w:rsidR="006C76E0" w:rsidRPr="00554AF2">
        <w:rPr>
          <w:rFonts w:ascii="Effra" w:eastAsia="Times New Roman" w:hAnsi="Effra"/>
          <w:lang w:eastAsia="en-GB"/>
        </w:rPr>
        <w:t xml:space="preserve"> </w:t>
      </w:r>
    </w:p>
    <w:p w14:paraId="302C6EB8" w14:textId="77777777" w:rsidR="00554AF2" w:rsidRPr="00512C7A" w:rsidRDefault="005270BC" w:rsidP="00554AF2">
      <w:pPr>
        <w:jc w:val="both"/>
        <w:rPr>
          <w:rFonts w:ascii="Helvetica" w:hAnsi="Helvetica"/>
          <w:sz w:val="24"/>
          <w:szCs w:val="24"/>
          <w:lang w:eastAsia="en-GB"/>
        </w:rPr>
      </w:pPr>
      <w:r w:rsidRPr="00512C7A">
        <w:rPr>
          <w:rFonts w:ascii="Helvetica" w:hAnsi="Helvetica"/>
          <w:sz w:val="24"/>
          <w:szCs w:val="24"/>
          <w:lang w:eastAsia="en-GB"/>
        </w:rPr>
        <w:t>Social media (including personal and professional websites, blogs, chat rooms and bulletin boards; social net</w:t>
      </w:r>
      <w:r w:rsidR="001B00AD" w:rsidRPr="00512C7A">
        <w:rPr>
          <w:rFonts w:ascii="Helvetica" w:hAnsi="Helvetica"/>
          <w:sz w:val="24"/>
          <w:szCs w:val="24"/>
          <w:lang w:eastAsia="en-GB"/>
        </w:rPr>
        <w:t>works, such as Facebook, Linked</w:t>
      </w:r>
      <w:r w:rsidR="00A050F0">
        <w:rPr>
          <w:rFonts w:ascii="Helvetica" w:hAnsi="Helvetica"/>
          <w:sz w:val="24"/>
          <w:szCs w:val="24"/>
          <w:lang w:eastAsia="en-GB"/>
        </w:rPr>
        <w:t>I</w:t>
      </w:r>
      <w:r w:rsidRPr="00512C7A">
        <w:rPr>
          <w:rFonts w:ascii="Helvetica" w:hAnsi="Helvetica"/>
          <w:sz w:val="24"/>
          <w:szCs w:val="24"/>
          <w:lang w:eastAsia="en-GB"/>
        </w:rPr>
        <w:t xml:space="preserve">n, Twitter and </w:t>
      </w:r>
      <w:r w:rsidR="00D945D7">
        <w:rPr>
          <w:rFonts w:ascii="Helvetica" w:hAnsi="Helvetica"/>
          <w:sz w:val="24"/>
          <w:szCs w:val="24"/>
          <w:lang w:eastAsia="en-GB"/>
        </w:rPr>
        <w:t>Instagram</w:t>
      </w:r>
      <w:r w:rsidRPr="00512C7A">
        <w:rPr>
          <w:rFonts w:ascii="Helvetica" w:hAnsi="Helvetica"/>
          <w:sz w:val="24"/>
          <w:szCs w:val="24"/>
          <w:lang w:eastAsia="en-GB"/>
        </w:rPr>
        <w:t>; video</w:t>
      </w:r>
      <w:r w:rsidR="00D945D7">
        <w:rPr>
          <w:rFonts w:ascii="Helvetica" w:hAnsi="Helvetica"/>
          <w:sz w:val="24"/>
          <w:szCs w:val="24"/>
          <w:lang w:eastAsia="en-GB"/>
        </w:rPr>
        <w:t>-sharing sites such as YouTube</w:t>
      </w:r>
      <w:r w:rsidRPr="00512C7A">
        <w:rPr>
          <w:rFonts w:ascii="Helvetica" w:hAnsi="Helvetica"/>
          <w:sz w:val="24"/>
          <w:szCs w:val="24"/>
          <w:lang w:eastAsia="en-GB"/>
        </w:rPr>
        <w:t xml:space="preserve">) are a common means of communication and self-expression. </w:t>
      </w:r>
    </w:p>
    <w:p w14:paraId="33A05F2A" w14:textId="5FCD67DE" w:rsidR="005270BC" w:rsidRPr="00512C7A" w:rsidRDefault="004616AD" w:rsidP="00554AF2">
      <w:pPr>
        <w:pStyle w:val="Default"/>
        <w:jc w:val="both"/>
        <w:rPr>
          <w:rFonts w:ascii="Helvetica" w:hAnsi="Helvetica" w:cstheme="minorBidi"/>
          <w:color w:val="auto"/>
          <w:lang w:eastAsia="en-GB"/>
        </w:rPr>
      </w:pPr>
      <w:r>
        <w:rPr>
          <w:rFonts w:ascii="Helvetica" w:hAnsi="Helvetica" w:cstheme="minorBidi"/>
          <w:color w:val="auto"/>
          <w:lang w:eastAsia="en-GB"/>
        </w:rPr>
        <w:t>It’s essential that parents/carers, members and instructors</w:t>
      </w:r>
      <w:r w:rsidR="005270BC" w:rsidRPr="00512C7A">
        <w:rPr>
          <w:rFonts w:ascii="Helvetica" w:hAnsi="Helvetica" w:cstheme="minorBidi"/>
          <w:color w:val="auto"/>
          <w:lang w:eastAsia="en-GB"/>
        </w:rPr>
        <w:t xml:space="preserve"> make informed decisions about how they use the internet, mobile phone and email co</w:t>
      </w:r>
      <w:r>
        <w:rPr>
          <w:rFonts w:ascii="Helvetica" w:hAnsi="Helvetica" w:cstheme="minorBidi"/>
          <w:color w:val="auto"/>
          <w:lang w:eastAsia="en-GB"/>
        </w:rPr>
        <w:t>mmunications to protect our federation</w:t>
      </w:r>
      <w:r w:rsidR="005270BC" w:rsidRPr="00512C7A">
        <w:rPr>
          <w:rFonts w:ascii="Helvetica" w:hAnsi="Helvetica" w:cstheme="minorBidi"/>
          <w:color w:val="auto"/>
          <w:lang w:eastAsia="en-GB"/>
        </w:rPr>
        <w:t xml:space="preserve"> and our people.</w:t>
      </w:r>
    </w:p>
    <w:p w14:paraId="2A6F8B53" w14:textId="77777777" w:rsidR="00554AF2" w:rsidRPr="00512C7A" w:rsidRDefault="00554AF2" w:rsidP="00554AF2">
      <w:pPr>
        <w:pStyle w:val="Default"/>
        <w:jc w:val="both"/>
        <w:rPr>
          <w:rFonts w:ascii="Helvetica" w:hAnsi="Helvetica"/>
        </w:rPr>
      </w:pPr>
    </w:p>
    <w:p w14:paraId="1440CA6B" w14:textId="3E2ABD35" w:rsidR="005270BC" w:rsidRPr="00512C7A" w:rsidRDefault="005270BC" w:rsidP="00554AF2">
      <w:pPr>
        <w:jc w:val="both"/>
        <w:rPr>
          <w:rFonts w:ascii="Helvetica" w:hAnsi="Helvetica"/>
          <w:sz w:val="24"/>
          <w:szCs w:val="24"/>
          <w:lang w:eastAsia="en-GB"/>
        </w:rPr>
      </w:pPr>
      <w:r w:rsidRPr="00512C7A">
        <w:rPr>
          <w:rFonts w:ascii="Helvetica" w:hAnsi="Helvetica"/>
          <w:sz w:val="24"/>
          <w:szCs w:val="24"/>
          <w:lang w:eastAsia="en-GB"/>
        </w:rPr>
        <w:t xml:space="preserve">Everyone </w:t>
      </w:r>
      <w:r w:rsidR="004616AD">
        <w:rPr>
          <w:rFonts w:ascii="Helvetica" w:hAnsi="Helvetica"/>
          <w:sz w:val="24"/>
          <w:szCs w:val="24"/>
          <w:lang w:eastAsia="en-GB"/>
        </w:rPr>
        <w:t>involved in our federation</w:t>
      </w:r>
      <w:r w:rsidRPr="00512C7A">
        <w:rPr>
          <w:rFonts w:ascii="Helvetica" w:hAnsi="Helvetica"/>
          <w:sz w:val="24"/>
          <w:szCs w:val="24"/>
          <w:lang w:eastAsia="en-GB"/>
        </w:rPr>
        <w:t xml:space="preserve"> has the re</w:t>
      </w:r>
      <w:r w:rsidR="004616AD">
        <w:rPr>
          <w:rFonts w:ascii="Helvetica" w:hAnsi="Helvetica"/>
          <w:sz w:val="24"/>
          <w:szCs w:val="24"/>
          <w:lang w:eastAsia="en-GB"/>
        </w:rPr>
        <w:t>sponsibility to safeguard both in and out the training area (Do Jang)</w:t>
      </w:r>
      <w:r w:rsidRPr="00512C7A">
        <w:rPr>
          <w:rFonts w:ascii="Helvetica" w:hAnsi="Helvetica"/>
          <w:sz w:val="24"/>
          <w:szCs w:val="24"/>
          <w:lang w:eastAsia="en-GB"/>
        </w:rPr>
        <w:t>, including communications.</w:t>
      </w:r>
    </w:p>
    <w:p w14:paraId="14A2277E" w14:textId="77777777" w:rsidR="00554AF2" w:rsidRPr="00512C7A" w:rsidRDefault="00554AF2" w:rsidP="005270BC">
      <w:pPr>
        <w:rPr>
          <w:rFonts w:ascii="Helvetica" w:hAnsi="Helvetica"/>
          <w:sz w:val="24"/>
          <w:szCs w:val="24"/>
          <w:lang w:eastAsia="en-GB"/>
        </w:rPr>
      </w:pPr>
    </w:p>
    <w:p w14:paraId="2BD1BE3A" w14:textId="77777777" w:rsidR="005270BC" w:rsidRPr="00512C7A" w:rsidRDefault="005270BC" w:rsidP="005270BC">
      <w:pPr>
        <w:pStyle w:val="Default"/>
        <w:rPr>
          <w:rFonts w:ascii="Helvetica" w:hAnsi="Helvetica"/>
          <w:b/>
        </w:rPr>
      </w:pPr>
      <w:r w:rsidRPr="00512C7A">
        <w:rPr>
          <w:rFonts w:ascii="Helvetica" w:hAnsi="Helvetica"/>
          <w:b/>
        </w:rPr>
        <w:t>It is the responsibility of all members to:-</w:t>
      </w:r>
    </w:p>
    <w:p w14:paraId="287B8C6A" w14:textId="77777777" w:rsidR="005270BC" w:rsidRPr="00617156" w:rsidRDefault="005270BC" w:rsidP="005270BC">
      <w:pPr>
        <w:pStyle w:val="Default"/>
        <w:rPr>
          <w:sz w:val="22"/>
          <w:szCs w:val="22"/>
        </w:rPr>
      </w:pPr>
      <w:r w:rsidRPr="00617156">
        <w:rPr>
          <w:sz w:val="22"/>
          <w:szCs w:val="22"/>
        </w:rPr>
        <w:t xml:space="preserve"> </w:t>
      </w:r>
    </w:p>
    <w:p w14:paraId="26C69414" w14:textId="77777777" w:rsidR="00A30D05" w:rsidRDefault="00554AF2" w:rsidP="005270BC">
      <w:pPr>
        <w:pStyle w:val="Default"/>
        <w:rPr>
          <w:sz w:val="23"/>
          <w:szCs w:val="23"/>
        </w:rPr>
      </w:pPr>
      <w:r w:rsidRPr="00554AF2">
        <w:rPr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0E1C8" wp14:editId="45928A5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57950" cy="5600700"/>
                <wp:effectExtent l="19050" t="0" r="381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5600700"/>
                        </a:xfrm>
                        <a:prstGeom prst="hexagon">
                          <a:avLst/>
                        </a:prstGeom>
                        <a:solidFill>
                          <a:srgbClr val="DE4A5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0A318" w14:textId="77777777" w:rsidR="00554AF2" w:rsidRDefault="00554AF2" w:rsidP="00554AF2">
                            <w:pPr>
                              <w:pStyle w:val="Default"/>
                              <w:spacing w:after="16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BD81FF" w14:textId="77777777" w:rsidR="00554AF2" w:rsidRDefault="00554A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Text Box 2" o:spid="_x0000_s1026" type="#_x0000_t9" style="position:absolute;margin-left:0;margin-top:0;width:508.5pt;height:441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" adj="4683" fillcolor="#de4a5f">
                <v:textbox>
                  <w:txbxContent>
                    <w:p w:rsidR="00554AF2" w:rsidRDefault="00554AF2" w:rsidP="00554AF2">
                      <w:pPr>
                        <w:pStyle w:val="Default"/>
                        <w:spacing w:after="169"/>
                        <w:rPr>
                          <w:sz w:val="22"/>
                          <w:szCs w:val="22"/>
                        </w:rPr>
                      </w:pPr>
                    </w:p>
                    <w:p w:rsidR="00554AF2" w:rsidRDefault="00554AF2"/>
                  </w:txbxContent>
                </v:textbox>
              </v:shape>
            </w:pict>
          </mc:Fallback>
        </mc:AlternateContent>
      </w:r>
    </w:p>
    <w:p w14:paraId="2B2B8761" w14:textId="77777777" w:rsidR="00A30D05" w:rsidRDefault="00A30D05" w:rsidP="005270BC">
      <w:pPr>
        <w:pStyle w:val="Default"/>
        <w:rPr>
          <w:sz w:val="23"/>
          <w:szCs w:val="23"/>
        </w:rPr>
      </w:pPr>
    </w:p>
    <w:p w14:paraId="3FF54BFC" w14:textId="77777777" w:rsidR="005270BC" w:rsidRPr="005270BC" w:rsidRDefault="00554AF2" w:rsidP="005270BC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175BC" wp14:editId="3182A97B">
                <wp:simplePos x="0" y="0"/>
                <wp:positionH relativeFrom="column">
                  <wp:posOffset>609600</wp:posOffset>
                </wp:positionH>
                <wp:positionV relativeFrom="paragraph">
                  <wp:posOffset>361950</wp:posOffset>
                </wp:positionV>
                <wp:extent cx="4495800" cy="50006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500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3DAE2" w14:textId="0E83B49A" w:rsidR="00554AF2" w:rsidRPr="00512C7A" w:rsidRDefault="00554AF2" w:rsidP="00554AF2">
                            <w:pPr>
                              <w:pStyle w:val="Default"/>
                              <w:spacing w:after="169"/>
                              <w:jc w:val="center"/>
                              <w:rPr>
                                <w:rFonts w:ascii="Helvetica" w:hAnsi="Helvetica"/>
                              </w:rPr>
                            </w:pPr>
                            <w:r w:rsidRPr="00554AF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512C7A">
                              <w:rPr>
                                <w:rFonts w:ascii="Helvetica" w:hAnsi="Helvetica"/>
                              </w:rPr>
                              <w:t>. Refrain from publi</w:t>
                            </w:r>
                            <w:r w:rsidR="004616AD">
                              <w:rPr>
                                <w:rFonts w:ascii="Helvetica" w:hAnsi="Helvetica"/>
                              </w:rPr>
                              <w:t>shing comments about other Federations, students or instructors</w:t>
                            </w:r>
                            <w:r w:rsidRPr="00512C7A">
                              <w:rPr>
                                <w:rFonts w:ascii="Helvetica" w:hAnsi="Helvetica"/>
                              </w:rPr>
                              <w:t xml:space="preserve"> and any controversial or potentially inflammatory subjects.</w:t>
                            </w:r>
                          </w:p>
                          <w:p w14:paraId="1208129E" w14:textId="77777777" w:rsidR="00554AF2" w:rsidRPr="00512C7A" w:rsidRDefault="00554AF2" w:rsidP="00F431E6">
                            <w:pPr>
                              <w:pStyle w:val="Default"/>
                              <w:spacing w:after="169"/>
                              <w:rPr>
                                <w:rFonts w:ascii="Helvetica" w:hAnsi="Helvetica"/>
                              </w:rPr>
                            </w:pPr>
                            <w:r w:rsidRPr="00512C7A">
                              <w:rPr>
                                <w:rFonts w:ascii="Helvetica" w:hAnsi="Helvetica"/>
                              </w:rPr>
                              <w:t>2. Avoid hostile or harassing communications in any posts or other online communications. Harassment is any offensive conduct based on a person`s race, sex, gender identity, national origin, colour, disability, age sexual orientation, veteran status, marital status, religion or any other status protected by law.</w:t>
                            </w:r>
                          </w:p>
                          <w:p w14:paraId="6A9B75A8" w14:textId="35E40089" w:rsidR="00554AF2" w:rsidRPr="00512C7A" w:rsidRDefault="004616AD" w:rsidP="00F431E6">
                            <w:pPr>
                              <w:pStyle w:val="Default"/>
                              <w:spacing w:after="169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3. FMAC</w:t>
                            </w:r>
                            <w:r w:rsidR="00554AF2" w:rsidRPr="00512C7A">
                              <w:rPr>
                                <w:rFonts w:ascii="Helvetica" w:hAnsi="Helvetica"/>
                              </w:rPr>
                              <w:t xml:space="preserve"> should identify all copyrighted or borrowed material with citations and links. When publishing direct paraphrased quotes, thoughts, ideas, photos or videos, give credit to the original publisher or author.</w:t>
                            </w:r>
                          </w:p>
                          <w:p w14:paraId="62801A1A" w14:textId="3D26C2BD" w:rsidR="00554AF2" w:rsidRPr="00512C7A" w:rsidRDefault="004616AD" w:rsidP="00F431E6">
                            <w:pPr>
                              <w:pStyle w:val="Default"/>
                              <w:spacing w:after="169"/>
                              <w:rPr>
                                <w:rFonts w:ascii="Helvetica" w:hAnsi="Helvetica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Helvetica" w:hAnsi="Helvetica"/>
                              </w:rPr>
                              <w:t>4. FMAC</w:t>
                            </w:r>
                            <w:r w:rsidR="00554AF2" w:rsidRPr="00512C7A">
                              <w:rPr>
                                <w:rFonts w:ascii="Helvetica" w:hAnsi="Helvetica"/>
                              </w:rPr>
                              <w:t xml:space="preserve"> will be responsible for reviewing responses to online posts and resolving any concerns before they are posted.</w:t>
                            </w:r>
                          </w:p>
                          <w:p w14:paraId="4B4F9317" w14:textId="77777777" w:rsidR="004616AD" w:rsidRDefault="004616AD" w:rsidP="004616AD">
                            <w:pPr>
                              <w:pStyle w:val="Default"/>
                              <w:rPr>
                                <w:rFonts w:ascii="Helvetica" w:hAnsi="Helvetica"/>
                              </w:rPr>
                            </w:pPr>
                          </w:p>
                          <w:p w14:paraId="4061003F" w14:textId="46CAA5EF" w:rsidR="00554AF2" w:rsidRPr="00512C7A" w:rsidRDefault="004616AD" w:rsidP="004616AD">
                            <w:pPr>
                              <w:pStyle w:val="Default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 5. If a member</w:t>
                            </w:r>
                            <w:r w:rsidR="00554AF2" w:rsidRPr="00512C7A">
                              <w:rPr>
                                <w:rFonts w:ascii="Helvetica" w:hAnsi="Helvetica"/>
                              </w:rPr>
                              <w:t xml:space="preserve"> or any other online participant posts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an inaccurate, offensive or negative comment about federation</w:t>
                            </w:r>
                            <w:r w:rsidR="00554AF2" w:rsidRPr="00512C7A">
                              <w:rPr>
                                <w:rFonts w:ascii="Helvetica" w:hAnsi="Helvetica"/>
                              </w:rPr>
                              <w:t xml:space="preserve"> or 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anyone associated with the federation, the post will be removed, they may also be blocked or removed from groups. </w:t>
                            </w:r>
                            <w:r w:rsidR="00554AF2" w:rsidRPr="00512C7A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</w:p>
                          <w:p w14:paraId="64534A80" w14:textId="77777777" w:rsidR="00554AF2" w:rsidRPr="00554AF2" w:rsidRDefault="00554AF2" w:rsidP="00554AF2">
                            <w:pPr>
                              <w:jc w:val="center"/>
                            </w:pPr>
                          </w:p>
                          <w:p w14:paraId="6A5DF3A1" w14:textId="77777777" w:rsidR="00554AF2" w:rsidRPr="00554AF2" w:rsidRDefault="00554AF2" w:rsidP="00554A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175B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pt;margin-top:28.5pt;width:354pt;height:3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" filled="f" stroked="f" strokeweight=".5pt">
                <v:textbox>
                  <w:txbxContent>
                    <w:p w14:paraId="0E63DAE2" w14:textId="0E83B49A" w:rsidR="00554AF2" w:rsidRPr="00512C7A" w:rsidRDefault="00554AF2" w:rsidP="00554AF2">
                      <w:pPr>
                        <w:pStyle w:val="Default"/>
                        <w:spacing w:after="169"/>
                        <w:jc w:val="center"/>
                        <w:rPr>
                          <w:rFonts w:ascii="Helvetica" w:hAnsi="Helvetica"/>
                        </w:rPr>
                      </w:pPr>
                      <w:r w:rsidRPr="00554AF2">
                        <w:rPr>
                          <w:sz w:val="22"/>
                          <w:szCs w:val="22"/>
                        </w:rPr>
                        <w:t>1</w:t>
                      </w:r>
                      <w:r w:rsidRPr="00512C7A">
                        <w:rPr>
                          <w:rFonts w:ascii="Helvetica" w:hAnsi="Helvetica"/>
                        </w:rPr>
                        <w:t>. Refrain from publi</w:t>
                      </w:r>
                      <w:r w:rsidR="004616AD">
                        <w:rPr>
                          <w:rFonts w:ascii="Helvetica" w:hAnsi="Helvetica"/>
                        </w:rPr>
                        <w:t>shing comments about other Federations, students or instructors</w:t>
                      </w:r>
                      <w:r w:rsidRPr="00512C7A">
                        <w:rPr>
                          <w:rFonts w:ascii="Helvetica" w:hAnsi="Helvetica"/>
                        </w:rPr>
                        <w:t xml:space="preserve"> and any controversial or potentially inflammatory subjects.</w:t>
                      </w:r>
                    </w:p>
                    <w:p w14:paraId="1208129E" w14:textId="77777777" w:rsidR="00554AF2" w:rsidRPr="00512C7A" w:rsidRDefault="00554AF2" w:rsidP="00F431E6">
                      <w:pPr>
                        <w:pStyle w:val="Default"/>
                        <w:spacing w:after="169"/>
                        <w:rPr>
                          <w:rFonts w:ascii="Helvetica" w:hAnsi="Helvetica"/>
                        </w:rPr>
                      </w:pPr>
                      <w:r w:rsidRPr="00512C7A">
                        <w:rPr>
                          <w:rFonts w:ascii="Helvetica" w:hAnsi="Helvetica"/>
                        </w:rPr>
                        <w:t>2. Avoid hostile or harassing communications in any posts or other online communications. Harassment is any offensive conduct based on a person`s race, sex, gender identity, national origin, colour, disability, age sexual orientation, veteran status, marital status, religion or any other status protected by law.</w:t>
                      </w:r>
                    </w:p>
                    <w:p w14:paraId="6A9B75A8" w14:textId="35E40089" w:rsidR="00554AF2" w:rsidRPr="00512C7A" w:rsidRDefault="004616AD" w:rsidP="00F431E6">
                      <w:pPr>
                        <w:pStyle w:val="Default"/>
                        <w:spacing w:after="169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3. FMAC</w:t>
                      </w:r>
                      <w:r w:rsidR="00554AF2" w:rsidRPr="00512C7A">
                        <w:rPr>
                          <w:rFonts w:ascii="Helvetica" w:hAnsi="Helvetica"/>
                        </w:rPr>
                        <w:t xml:space="preserve"> should identify all copyrighted or borrowed material with citations and links. When publishing direct paraphrased quotes, thoughts, ideas, photos or videos, give credit to the original publisher or author.</w:t>
                      </w:r>
                    </w:p>
                    <w:p w14:paraId="62801A1A" w14:textId="3D26C2BD" w:rsidR="00554AF2" w:rsidRPr="00512C7A" w:rsidRDefault="004616AD" w:rsidP="00F431E6">
                      <w:pPr>
                        <w:pStyle w:val="Default"/>
                        <w:spacing w:after="169"/>
                        <w:rPr>
                          <w:rFonts w:ascii="Helvetica" w:hAnsi="Helvetica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elvetica" w:hAnsi="Helvetica"/>
                        </w:rPr>
                        <w:t>4. FMAC</w:t>
                      </w:r>
                      <w:r w:rsidR="00554AF2" w:rsidRPr="00512C7A">
                        <w:rPr>
                          <w:rFonts w:ascii="Helvetica" w:hAnsi="Helvetica"/>
                        </w:rPr>
                        <w:t xml:space="preserve"> will be responsible for reviewing responses to online posts and resolving any concerns before they are posted.</w:t>
                      </w:r>
                    </w:p>
                    <w:p w14:paraId="4B4F9317" w14:textId="77777777" w:rsidR="004616AD" w:rsidRDefault="004616AD" w:rsidP="004616AD">
                      <w:pPr>
                        <w:pStyle w:val="Default"/>
                        <w:rPr>
                          <w:rFonts w:ascii="Helvetica" w:hAnsi="Helvetica"/>
                        </w:rPr>
                      </w:pPr>
                    </w:p>
                    <w:p w14:paraId="4061003F" w14:textId="46CAA5EF" w:rsidR="00554AF2" w:rsidRPr="00512C7A" w:rsidRDefault="004616AD" w:rsidP="004616AD">
                      <w:pPr>
                        <w:pStyle w:val="Default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 5. If a member</w:t>
                      </w:r>
                      <w:r w:rsidR="00554AF2" w:rsidRPr="00512C7A">
                        <w:rPr>
                          <w:rFonts w:ascii="Helvetica" w:hAnsi="Helvetica"/>
                        </w:rPr>
                        <w:t xml:space="preserve"> or any other online participant posts</w:t>
                      </w:r>
                      <w:r>
                        <w:rPr>
                          <w:rFonts w:ascii="Helvetica" w:hAnsi="Helvetica"/>
                        </w:rPr>
                        <w:t xml:space="preserve"> an inaccurate, offensive or negative comment about federation</w:t>
                      </w:r>
                      <w:r w:rsidR="00554AF2" w:rsidRPr="00512C7A">
                        <w:rPr>
                          <w:rFonts w:ascii="Helvetica" w:hAnsi="Helvetica"/>
                        </w:rPr>
                        <w:t xml:space="preserve"> or </w:t>
                      </w:r>
                      <w:r>
                        <w:rPr>
                          <w:rFonts w:ascii="Helvetica" w:hAnsi="Helvetica"/>
                        </w:rPr>
                        <w:t xml:space="preserve">anyone associated with the federation, the post will be removed, they may also be blocked or removed from groups. </w:t>
                      </w:r>
                      <w:r w:rsidR="00554AF2" w:rsidRPr="00512C7A">
                        <w:rPr>
                          <w:rFonts w:ascii="Helvetica" w:hAnsi="Helvetica"/>
                        </w:rPr>
                        <w:t xml:space="preserve"> </w:t>
                      </w:r>
                    </w:p>
                    <w:p w14:paraId="64534A80" w14:textId="77777777" w:rsidR="00554AF2" w:rsidRPr="00554AF2" w:rsidRDefault="00554AF2" w:rsidP="00554AF2">
                      <w:pPr>
                        <w:jc w:val="center"/>
                      </w:pPr>
                    </w:p>
                    <w:p w14:paraId="6A5DF3A1" w14:textId="77777777" w:rsidR="00554AF2" w:rsidRPr="00554AF2" w:rsidRDefault="00554AF2" w:rsidP="00554A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270BC" w:rsidRPr="00527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BC"/>
    <w:rsid w:val="00081D73"/>
    <w:rsid w:val="001B00AD"/>
    <w:rsid w:val="001D4DC7"/>
    <w:rsid w:val="00254CD4"/>
    <w:rsid w:val="00344BBF"/>
    <w:rsid w:val="004616AD"/>
    <w:rsid w:val="00512C7A"/>
    <w:rsid w:val="00514240"/>
    <w:rsid w:val="005270BC"/>
    <w:rsid w:val="00554AF2"/>
    <w:rsid w:val="00617156"/>
    <w:rsid w:val="006C76E0"/>
    <w:rsid w:val="007769D6"/>
    <w:rsid w:val="00983CF8"/>
    <w:rsid w:val="009A1E67"/>
    <w:rsid w:val="00A050F0"/>
    <w:rsid w:val="00A30D05"/>
    <w:rsid w:val="00B843E5"/>
    <w:rsid w:val="00D53647"/>
    <w:rsid w:val="00D945D7"/>
    <w:rsid w:val="00DF2CB3"/>
    <w:rsid w:val="00F4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F27C"/>
  <w15:docId w15:val="{D2865737-A58E-D34D-9A33-CFDFB86B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70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70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270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Scott</dc:creator>
  <cp:lastModifiedBy>Victoria Smythe</cp:lastModifiedBy>
  <cp:revision>2</cp:revision>
  <cp:lastPrinted>2014-11-28T14:13:00Z</cp:lastPrinted>
  <dcterms:created xsi:type="dcterms:W3CDTF">2020-03-26T12:16:00Z</dcterms:created>
  <dcterms:modified xsi:type="dcterms:W3CDTF">2020-03-26T12:16:00Z</dcterms:modified>
</cp:coreProperties>
</file>